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6AC" w:rsidRPr="00830FEB" w:rsidRDefault="000E3D44" w:rsidP="007E31DE">
      <w:pPr>
        <w:pStyle w:val="1"/>
        <w:shd w:val="clear" w:color="auto" w:fill="auto"/>
        <w:spacing w:before="0" w:line="240" w:lineRule="auto"/>
        <w:ind w:firstLine="708"/>
        <w:jc w:val="both"/>
        <w:rPr>
          <w:sz w:val="26"/>
          <w:szCs w:val="26"/>
        </w:rPr>
      </w:pPr>
      <w:r w:rsidRPr="00830FEB">
        <w:rPr>
          <w:sz w:val="26"/>
          <w:szCs w:val="26"/>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D866AC" w:rsidRPr="00830FEB" w:rsidRDefault="000E3D44" w:rsidP="00830FEB">
      <w:pPr>
        <w:pStyle w:val="1"/>
        <w:shd w:val="clear" w:color="auto" w:fill="auto"/>
        <w:spacing w:before="0" w:line="240" w:lineRule="auto"/>
        <w:ind w:firstLine="708"/>
        <w:jc w:val="both"/>
        <w:rPr>
          <w:sz w:val="26"/>
          <w:szCs w:val="26"/>
        </w:rPr>
      </w:pPr>
      <w:r w:rsidRPr="00830FEB">
        <w:rPr>
          <w:rStyle w:val="a5"/>
          <w:sz w:val="26"/>
          <w:szCs w:val="26"/>
        </w:rPr>
        <w:t>Директор</w:t>
      </w:r>
      <w:r w:rsidRPr="00830FEB">
        <w:rPr>
          <w:sz w:val="26"/>
          <w:szCs w:val="26"/>
        </w:rPr>
        <w:t xml:space="preserve">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w:t>
      </w:r>
      <w:bookmarkStart w:id="0" w:name="_GoBack"/>
      <w:bookmarkEnd w:id="0"/>
      <w:r w:rsidRPr="00830FEB">
        <w:rPr>
          <w:sz w:val="26"/>
          <w:szCs w:val="26"/>
        </w:rPr>
        <w:t>управления.</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 xml:space="preserve">На этом же уровне модели находятся высшие органы коллегиального и общественного управления, имеющие тот или иной правовой статус: </w:t>
      </w:r>
      <w:r w:rsidRPr="00830FEB">
        <w:rPr>
          <w:rStyle w:val="a5"/>
          <w:sz w:val="26"/>
          <w:szCs w:val="26"/>
        </w:rPr>
        <w:t>Управляющий совет, Педагогический совет, Общее собрание работников.</w:t>
      </w:r>
    </w:p>
    <w:p w:rsidR="00D866AC" w:rsidRPr="00830FEB" w:rsidRDefault="000E3D44" w:rsidP="00830FEB">
      <w:pPr>
        <w:pStyle w:val="1"/>
        <w:shd w:val="clear" w:color="auto" w:fill="auto"/>
        <w:spacing w:before="0" w:line="240" w:lineRule="auto"/>
        <w:ind w:firstLine="708"/>
        <w:jc w:val="both"/>
        <w:rPr>
          <w:sz w:val="26"/>
          <w:szCs w:val="26"/>
        </w:rPr>
      </w:pPr>
      <w:r w:rsidRPr="00830FEB">
        <w:rPr>
          <w:rStyle w:val="a5"/>
          <w:sz w:val="26"/>
          <w:szCs w:val="26"/>
        </w:rPr>
        <w:t>Управляющий совет</w:t>
      </w:r>
      <w:r w:rsidRPr="00830FEB">
        <w:rPr>
          <w:sz w:val="26"/>
          <w:szCs w:val="26"/>
        </w:rPr>
        <w:t xml:space="preserve"> школы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w:t>
      </w:r>
    </w:p>
    <w:p w:rsidR="00D866AC" w:rsidRPr="00830FEB" w:rsidRDefault="000E3D44" w:rsidP="00830FEB">
      <w:pPr>
        <w:pStyle w:val="1"/>
        <w:shd w:val="clear" w:color="auto" w:fill="auto"/>
        <w:spacing w:before="0" w:line="240" w:lineRule="auto"/>
        <w:ind w:firstLine="708"/>
        <w:jc w:val="both"/>
        <w:rPr>
          <w:sz w:val="26"/>
          <w:szCs w:val="26"/>
        </w:rPr>
      </w:pPr>
      <w:r w:rsidRPr="00830FEB">
        <w:rPr>
          <w:rStyle w:val="a5"/>
          <w:sz w:val="26"/>
          <w:szCs w:val="26"/>
        </w:rPr>
        <w:t>Педагогический совет -</w:t>
      </w:r>
      <w:r w:rsidRPr="00830FEB">
        <w:rPr>
          <w:sz w:val="26"/>
          <w:szCs w:val="26"/>
        </w:rPr>
        <w:t xml:space="preserve">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p>
    <w:p w:rsidR="00D866AC" w:rsidRPr="00830FEB" w:rsidRDefault="000E3D44" w:rsidP="00830FEB">
      <w:pPr>
        <w:pStyle w:val="1"/>
        <w:shd w:val="clear" w:color="auto" w:fill="auto"/>
        <w:spacing w:before="0" w:line="240" w:lineRule="auto"/>
        <w:ind w:firstLine="708"/>
        <w:jc w:val="both"/>
        <w:rPr>
          <w:sz w:val="26"/>
          <w:szCs w:val="26"/>
        </w:rPr>
      </w:pPr>
      <w:r w:rsidRPr="00830FEB">
        <w:rPr>
          <w:rStyle w:val="a5"/>
          <w:sz w:val="26"/>
          <w:szCs w:val="26"/>
        </w:rPr>
        <w:t>Общее собрание работников школы</w:t>
      </w:r>
      <w:r w:rsidRPr="00830FEB">
        <w:rPr>
          <w:sz w:val="26"/>
          <w:szCs w:val="26"/>
        </w:rPr>
        <w:t xml:space="preserve">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D866AC" w:rsidRPr="00830FEB" w:rsidRDefault="000E3D44" w:rsidP="00830FEB">
      <w:pPr>
        <w:pStyle w:val="50"/>
        <w:shd w:val="clear" w:color="auto" w:fill="auto"/>
        <w:spacing w:before="0" w:line="240" w:lineRule="auto"/>
        <w:ind w:firstLine="708"/>
        <w:jc w:val="both"/>
        <w:rPr>
          <w:sz w:val="26"/>
          <w:szCs w:val="26"/>
        </w:rPr>
      </w:pPr>
      <w:r w:rsidRPr="00830FEB">
        <w:rPr>
          <w:rStyle w:val="51"/>
          <w:sz w:val="26"/>
          <w:szCs w:val="26"/>
        </w:rPr>
        <w:t xml:space="preserve">Второй уровень - </w:t>
      </w:r>
      <w:r w:rsidRPr="00830FEB">
        <w:rPr>
          <w:sz w:val="26"/>
          <w:szCs w:val="26"/>
        </w:rPr>
        <w:t>заместители директора образовательного учреждения по учебно-воспитательной работе, заместитель директора по воспитательной работе, заместитель директора по административно-хозяйственной работе.</w:t>
      </w:r>
    </w:p>
    <w:p w:rsidR="00D866AC" w:rsidRPr="00830FEB" w:rsidRDefault="000E3D44" w:rsidP="00830FEB">
      <w:pPr>
        <w:pStyle w:val="1"/>
        <w:shd w:val="clear" w:color="auto" w:fill="auto"/>
        <w:spacing w:before="0" w:line="240" w:lineRule="auto"/>
        <w:jc w:val="both"/>
        <w:rPr>
          <w:sz w:val="26"/>
          <w:szCs w:val="26"/>
        </w:rPr>
      </w:pPr>
      <w:r w:rsidRPr="00830FEB">
        <w:rPr>
          <w:sz w:val="26"/>
          <w:szCs w:val="26"/>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Его главная функция - согласование деятельности всех участников процесса</w:t>
      </w:r>
      <w:r w:rsidR="00830FEB">
        <w:rPr>
          <w:sz w:val="26"/>
          <w:szCs w:val="26"/>
        </w:rPr>
        <w:t xml:space="preserve"> </w:t>
      </w:r>
      <w:r w:rsidRPr="00830FEB">
        <w:rPr>
          <w:sz w:val="26"/>
          <w:szCs w:val="26"/>
        </w:rPr>
        <w:t>в соответствии с заданными целями, программой и ожидаемыми результатами.</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 xml:space="preserve">Третий уровень </w:t>
      </w:r>
      <w:r w:rsidRPr="00830FEB">
        <w:rPr>
          <w:rStyle w:val="a5"/>
          <w:sz w:val="26"/>
          <w:szCs w:val="26"/>
        </w:rPr>
        <w:t>- методические объединения.</w:t>
      </w:r>
      <w:r w:rsidRPr="00830FEB">
        <w:rPr>
          <w:sz w:val="26"/>
          <w:szCs w:val="26"/>
        </w:rPr>
        <w:t xml:space="preserve">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w:t>
      </w:r>
      <w:r w:rsidR="00830FEB">
        <w:rPr>
          <w:sz w:val="26"/>
          <w:szCs w:val="26"/>
        </w:rPr>
        <w:t xml:space="preserve"> </w:t>
      </w:r>
      <w:r w:rsidRPr="00830FEB">
        <w:rPr>
          <w:sz w:val="26"/>
          <w:szCs w:val="26"/>
        </w:rPr>
        <w:t xml:space="preserve">В группе выбирается руководитель, организующий разработку данной проблемы. </w:t>
      </w:r>
      <w:r w:rsidR="00830FEB">
        <w:rPr>
          <w:sz w:val="26"/>
          <w:szCs w:val="26"/>
        </w:rPr>
        <w:br/>
      </w:r>
      <w:r w:rsidRPr="00830FEB">
        <w:rPr>
          <w:sz w:val="26"/>
          <w:szCs w:val="26"/>
        </w:rPr>
        <w:lastRenderedPageBreak/>
        <w:t>По итогам работы готовятся рекомендации по использованию созданного опыта.</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 xml:space="preserve">Четвертый уровень - </w:t>
      </w:r>
      <w:r w:rsidRPr="00830FEB">
        <w:rPr>
          <w:rStyle w:val="a5"/>
          <w:sz w:val="26"/>
          <w:szCs w:val="26"/>
        </w:rPr>
        <w:t>учащиеся, родители.</w:t>
      </w:r>
      <w:r w:rsidRPr="00830FEB">
        <w:rPr>
          <w:sz w:val="26"/>
          <w:szCs w:val="26"/>
        </w:rPr>
        <w:t xml:space="preserve"> Здесь органами</w:t>
      </w:r>
      <w:r w:rsidR="00830FEB">
        <w:rPr>
          <w:sz w:val="26"/>
          <w:szCs w:val="26"/>
        </w:rPr>
        <w:t xml:space="preserve"> у</w:t>
      </w:r>
      <w:r w:rsidRPr="00830FEB">
        <w:rPr>
          <w:sz w:val="26"/>
          <w:szCs w:val="26"/>
        </w:rPr>
        <w:t>правления являются общешкольный родительский комитет. В период между заседаниями Управляющего совета школы в роли органа управления выступает общешкольный родительский комитет, который решает вопросы организации внешкольной и</w:t>
      </w:r>
      <w:r w:rsidR="00830FEB">
        <w:rPr>
          <w:sz w:val="26"/>
          <w:szCs w:val="26"/>
        </w:rPr>
        <w:t xml:space="preserve"> внеклассной </w:t>
      </w:r>
      <w:r w:rsidRPr="00830FEB">
        <w:rPr>
          <w:sz w:val="26"/>
          <w:szCs w:val="26"/>
        </w:rPr>
        <w:t xml:space="preserve">работы, развития материальной базы школы, принимает участие </w:t>
      </w:r>
      <w:r w:rsidR="00830FEB">
        <w:rPr>
          <w:sz w:val="26"/>
          <w:szCs w:val="26"/>
        </w:rPr>
        <w:br/>
      </w:r>
      <w:r w:rsidRPr="00830FEB">
        <w:rPr>
          <w:sz w:val="26"/>
          <w:szCs w:val="26"/>
        </w:rPr>
        <w:t>в развитии учебного заведения.</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Совет старшеклассников с инициативными группами. Развитие само</w:t>
      </w:r>
      <w:r w:rsidR="00830FEB">
        <w:rPr>
          <w:sz w:val="26"/>
          <w:szCs w:val="26"/>
        </w:rPr>
        <w:t>у</w:t>
      </w:r>
      <w:r w:rsidRPr="00830FEB">
        <w:rPr>
          <w:sz w:val="26"/>
          <w:szCs w:val="26"/>
        </w:rPr>
        <w:t>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К структурным подразделениям школы также относятся библиотека,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В структурных связях принципиальным является единство управления - соуправления - самоуправления.</w:t>
      </w:r>
    </w:p>
    <w:p w:rsidR="00D866AC" w:rsidRPr="00830FEB" w:rsidRDefault="000E3D44" w:rsidP="00830FEB">
      <w:pPr>
        <w:pStyle w:val="1"/>
        <w:shd w:val="clear" w:color="auto" w:fill="auto"/>
        <w:spacing w:before="0" w:line="240" w:lineRule="auto"/>
        <w:ind w:firstLine="708"/>
        <w:jc w:val="both"/>
        <w:rPr>
          <w:sz w:val="26"/>
          <w:szCs w:val="26"/>
        </w:rPr>
      </w:pPr>
      <w:r w:rsidRPr="00830FEB">
        <w:rPr>
          <w:sz w:val="26"/>
          <w:szCs w:val="26"/>
        </w:rPr>
        <w:t xml:space="preserve">В </w:t>
      </w:r>
      <w:r w:rsidR="00830FEB">
        <w:rPr>
          <w:sz w:val="26"/>
          <w:szCs w:val="26"/>
        </w:rPr>
        <w:t>гимназии</w:t>
      </w:r>
      <w:r w:rsidRPr="00830FEB">
        <w:rPr>
          <w:sz w:val="26"/>
          <w:szCs w:val="26"/>
        </w:rPr>
        <w:t xml:space="preserve">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sectPr w:rsidR="00D866AC" w:rsidRPr="00830FEB" w:rsidSect="00E573E4">
      <w:type w:val="continuous"/>
      <w:pgSz w:w="11909" w:h="16838"/>
      <w:pgMar w:top="1240" w:right="1111" w:bottom="1240" w:left="113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965" w:rsidRDefault="00153965">
      <w:r>
        <w:separator/>
      </w:r>
    </w:p>
  </w:endnote>
  <w:endnote w:type="continuationSeparator" w:id="0">
    <w:p w:rsidR="00153965" w:rsidRDefault="0015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965" w:rsidRDefault="00153965"/>
  </w:footnote>
  <w:footnote w:type="continuationSeparator" w:id="0">
    <w:p w:rsidR="00153965" w:rsidRDefault="0015396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6AC"/>
    <w:rsid w:val="000E3D44"/>
    <w:rsid w:val="00153965"/>
    <w:rsid w:val="005624D3"/>
    <w:rsid w:val="007E31DE"/>
    <w:rsid w:val="00830FEB"/>
    <w:rsid w:val="009234F8"/>
    <w:rsid w:val="00B05069"/>
    <w:rsid w:val="00D866AC"/>
    <w:rsid w:val="00E57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F24D8-D9A9-4C65-9CE7-45B2A6B3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3"/>
      <w:szCs w:val="23"/>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9"/>
      <w:szCs w:val="29"/>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3"/>
      <w:szCs w:val="23"/>
      <w:u w:val="none"/>
    </w:rPr>
  </w:style>
  <w:style w:type="character" w:customStyle="1" w:styleId="a5">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2"/>
      <w:szCs w:val="22"/>
      <w:u w:val="none"/>
    </w:rPr>
  </w:style>
  <w:style w:type="character" w:customStyle="1" w:styleId="51">
    <w:name w:val="Основной текст (5) + Не полужирный;Не курсив"/>
    <w:basedOn w:val="5"/>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paragraph" w:customStyle="1" w:styleId="20">
    <w:name w:val="Основной текст (2)"/>
    <w:basedOn w:val="a"/>
    <w:link w:val="2"/>
    <w:pPr>
      <w:shd w:val="clear" w:color="auto" w:fill="FFFFFF"/>
      <w:spacing w:line="278" w:lineRule="exact"/>
      <w:jc w:val="center"/>
    </w:pPr>
    <w:rPr>
      <w:rFonts w:ascii="Times New Roman" w:eastAsia="Times New Roman" w:hAnsi="Times New Roman" w:cs="Times New Roman"/>
      <w:b/>
      <w:bCs/>
      <w:sz w:val="23"/>
      <w:szCs w:val="23"/>
    </w:rPr>
  </w:style>
  <w:style w:type="paragraph" w:customStyle="1" w:styleId="1">
    <w:name w:val="Основной текст1"/>
    <w:basedOn w:val="a"/>
    <w:link w:val="a4"/>
    <w:pPr>
      <w:shd w:val="clear" w:color="auto" w:fill="FFFFFF"/>
      <w:spacing w:before="60" w:line="283" w:lineRule="exac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after="120" w:line="0" w:lineRule="atLeast"/>
    </w:pPr>
    <w:rPr>
      <w:rFonts w:ascii="Times New Roman" w:eastAsia="Times New Roman" w:hAnsi="Times New Roman" w:cs="Times New Roman"/>
      <w:b/>
      <w:bCs/>
      <w:sz w:val="29"/>
      <w:szCs w:val="29"/>
    </w:rPr>
  </w:style>
  <w:style w:type="paragraph" w:customStyle="1" w:styleId="40">
    <w:name w:val="Основной текст (4)"/>
    <w:basedOn w:val="a"/>
    <w:link w:val="4"/>
    <w:pPr>
      <w:shd w:val="clear" w:color="auto" w:fill="FFFFFF"/>
      <w:spacing w:before="5100" w:line="0" w:lineRule="atLeast"/>
    </w:pPr>
    <w:rPr>
      <w:rFonts w:ascii="Times New Roman" w:eastAsia="Times New Roman" w:hAnsi="Times New Roman" w:cs="Times New Roman"/>
      <w:b/>
      <w:bCs/>
      <w:sz w:val="23"/>
      <w:szCs w:val="23"/>
    </w:rPr>
  </w:style>
  <w:style w:type="paragraph" w:customStyle="1" w:styleId="50">
    <w:name w:val="Основной текст (5)"/>
    <w:basedOn w:val="a"/>
    <w:link w:val="5"/>
    <w:pPr>
      <w:shd w:val="clear" w:color="auto" w:fill="FFFFFF"/>
      <w:spacing w:before="180" w:line="278" w:lineRule="exact"/>
    </w:pPr>
    <w:rPr>
      <w:rFonts w:ascii="Times New Roman" w:eastAsia="Times New Roman" w:hAnsi="Times New Roman" w:cs="Times New Roman"/>
      <w:b/>
      <w:bCs/>
      <w:i/>
      <w:iCs/>
      <w:sz w:val="22"/>
      <w:szCs w:val="22"/>
    </w:rPr>
  </w:style>
  <w:style w:type="table" w:styleId="a6">
    <w:name w:val="Table Grid"/>
    <w:basedOn w:val="a1"/>
    <w:uiPriority w:val="39"/>
    <w:rsid w:val="00830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573E4"/>
    <w:rPr>
      <w:rFonts w:ascii="Segoe UI" w:hAnsi="Segoe UI" w:cs="Segoe UI"/>
      <w:sz w:val="18"/>
      <w:szCs w:val="18"/>
    </w:rPr>
  </w:style>
  <w:style w:type="character" w:customStyle="1" w:styleId="a8">
    <w:name w:val="Текст выноски Знак"/>
    <w:basedOn w:val="a0"/>
    <w:link w:val="a7"/>
    <w:uiPriority w:val="99"/>
    <w:semiHidden/>
    <w:rsid w:val="00E573E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722</Words>
  <Characters>4120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Торги</cp:lastModifiedBy>
  <cp:revision>7</cp:revision>
  <cp:lastPrinted>2021-07-22T10:13:00Z</cp:lastPrinted>
  <dcterms:created xsi:type="dcterms:W3CDTF">2019-02-28T10:32:00Z</dcterms:created>
  <dcterms:modified xsi:type="dcterms:W3CDTF">2022-10-12T09:15:00Z</dcterms:modified>
</cp:coreProperties>
</file>